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3" w:rsidRPr="00EC22B3" w:rsidRDefault="00EC22B3" w:rsidP="00EC22B3">
      <w:pPr>
        <w:jc w:val="center"/>
        <w:rPr>
          <w:b/>
          <w:i/>
          <w:color w:val="FF0000"/>
          <w:u w:val="single"/>
        </w:rPr>
      </w:pPr>
      <w:r w:rsidRPr="00EC22B3">
        <w:rPr>
          <w:b/>
          <w:i/>
          <w:color w:val="FF0000"/>
          <w:u w:val="single"/>
        </w:rPr>
        <w:t>ВОЗРАСТНЫЕ ОСОБЕННОСТИ РАЗВИТИЯ РЕБЕНКА</w:t>
      </w:r>
    </w:p>
    <w:p w:rsidR="00EC22B3" w:rsidRPr="00EC22B3" w:rsidRDefault="00EC22B3" w:rsidP="00EC22B3">
      <w:pPr>
        <w:jc w:val="center"/>
        <w:rPr>
          <w:b/>
          <w:i/>
          <w:color w:val="FF0000"/>
          <w:u w:val="single"/>
        </w:rPr>
      </w:pPr>
      <w:r w:rsidRPr="00EC22B3">
        <w:rPr>
          <w:b/>
          <w:i/>
          <w:color w:val="FF0000"/>
          <w:u w:val="single"/>
        </w:rPr>
        <w:t xml:space="preserve">3 </w:t>
      </w:r>
      <w:r w:rsidR="0047005F">
        <w:rPr>
          <w:b/>
          <w:i/>
          <w:color w:val="FF0000"/>
          <w:u w:val="single"/>
        </w:rPr>
        <w:t xml:space="preserve">- </w:t>
      </w:r>
      <w:bookmarkStart w:id="0" w:name="_GoBack"/>
      <w:bookmarkEnd w:id="0"/>
      <w:r w:rsidRPr="00EC22B3">
        <w:rPr>
          <w:b/>
          <w:i/>
          <w:color w:val="FF0000"/>
          <w:u w:val="single"/>
        </w:rPr>
        <w:t>4 ЛЕТ</w:t>
      </w:r>
    </w:p>
    <w:p w:rsidR="00EC22B3" w:rsidRDefault="00EC22B3" w:rsidP="00EC22B3">
      <w:pPr>
        <w:rPr>
          <w:u w:val="wave" w:color="548DD4"/>
        </w:rPr>
      </w:pPr>
      <w:r>
        <w:rPr>
          <w:u w:val="wave" w:color="548DD4"/>
        </w:rPr>
        <w:t>СОЦИАЛЬНО-ЭМОЦИОНАЛЬНОЕ РАЗВИТИЕ:</w:t>
      </w:r>
    </w:p>
    <w:p w:rsidR="00EC22B3" w:rsidRDefault="00EC22B3" w:rsidP="00EC22B3">
      <w:r>
        <w:t xml:space="preserve">Любит давать игрушки и брать их у других. Любит общаться с детьми и взрослыми. Развиваются навыки совместной игры. Любит помогать взрослым. </w:t>
      </w:r>
    </w:p>
    <w:p w:rsidR="00EC22B3" w:rsidRDefault="00EC22B3" w:rsidP="00EC22B3">
      <w:pPr>
        <w:rPr>
          <w:u w:val="wave" w:color="548DD4"/>
        </w:rPr>
      </w:pPr>
      <w:r>
        <w:rPr>
          <w:u w:val="wave" w:color="548DD4"/>
        </w:rPr>
        <w:t>ОБЩАЯ МОТОРИКА, МОТОРИКА РУК:</w:t>
      </w:r>
    </w:p>
    <w:p w:rsidR="00EC22B3" w:rsidRDefault="00EC22B3" w:rsidP="00EC22B3">
      <w:r>
        <w:t xml:space="preserve">Бросает мяч через голову. Хватает катящийся мяч, спускается вниз по лестнице, используя попеременно ту или другую ногу. Прыгает на одной ноге. Стоит на одной ноге в течение 10 мин. Сохраняет равновесие при качании на качелях. Держит карандаш пальцами. Собирает и строит из 9 кубиков. </w:t>
      </w:r>
    </w:p>
    <w:p w:rsidR="00EC22B3" w:rsidRDefault="00EC22B3" w:rsidP="00EC22B3">
      <w:pPr>
        <w:rPr>
          <w:u w:val="wave" w:color="548DD4"/>
        </w:rPr>
      </w:pPr>
      <w:r>
        <w:rPr>
          <w:u w:val="wave" w:color="548DD4"/>
        </w:rPr>
        <w:t>ЗРИТЕЛЬНО-ДВИГАТЕЛЬНАЯ КООРДИНАЦИЯ:</w:t>
      </w:r>
    </w:p>
    <w:p w:rsidR="00EC22B3" w:rsidRDefault="00EC22B3" w:rsidP="00EC22B3">
      <w:r>
        <w:t>Обводит по контурам, копирует крест, воспроизводит формы, в том числе форму шестигранника.</w:t>
      </w:r>
    </w:p>
    <w:p w:rsidR="00EC22B3" w:rsidRDefault="00EC22B3" w:rsidP="00EC22B3">
      <w:r w:rsidRPr="00F91D7C">
        <w:rPr>
          <w:u w:val="wave" w:color="548DD4"/>
        </w:rPr>
        <w:t>ВОСПРИЯТИЕ И ПРЕДМЕТНО-ИГРОВАЯ ДЕЯТЕЛЬНОСТЬ:</w:t>
      </w:r>
    </w:p>
    <w:p w:rsidR="00EC22B3" w:rsidRDefault="00EC22B3" w:rsidP="00EC22B3">
      <w:r>
        <w:t xml:space="preserve">Разбирает и складывает шестисоставную матрешку. Опускает фигурки в прорези путем целенаправленных проб. Конструирует из кубиков по подражанию. Складывает разрезную картинку из 2-3 частей путем проб. </w:t>
      </w:r>
    </w:p>
    <w:p w:rsidR="00EC22B3" w:rsidRPr="00F91D7C" w:rsidRDefault="00EC22B3" w:rsidP="00EC22B3">
      <w:pPr>
        <w:rPr>
          <w:u w:val="wave" w:color="548DD4"/>
        </w:rPr>
      </w:pPr>
      <w:r w:rsidRPr="00F91D7C">
        <w:rPr>
          <w:u w:val="wave" w:color="548DD4"/>
        </w:rPr>
        <w:t>РЕЧЕВОЕ РАЗВИТИЕ:</w:t>
      </w:r>
    </w:p>
    <w:p w:rsidR="00EC22B3" w:rsidRDefault="00EC22B3" w:rsidP="00EC22B3">
      <w:r>
        <w:t>Интенсивное развитие речи. Определяет цвет, форму, фактуру, вкус, используя слова-определения. Знает назначение основных предметов. Понимает степени сравнений (</w:t>
      </w:r>
      <w:proofErr w:type="gramStart"/>
      <w:r>
        <w:t>самый</w:t>
      </w:r>
      <w:proofErr w:type="gramEnd"/>
      <w:r>
        <w:t xml:space="preserve"> близкий, самый большой). Определяет пол людей по роли в семье (он - папа, она - мама). Понимает время, использует прошедшее и настоящее время. Считает до пяти. </w:t>
      </w:r>
    </w:p>
    <w:p w:rsidR="00EC22B3" w:rsidRPr="00F91D7C" w:rsidRDefault="00EC22B3" w:rsidP="00EC22B3">
      <w:pPr>
        <w:rPr>
          <w:u w:val="wave" w:color="548DD4"/>
        </w:rPr>
      </w:pPr>
      <w:r w:rsidRPr="00F91D7C">
        <w:rPr>
          <w:u w:val="wave" w:color="548DD4"/>
        </w:rPr>
        <w:t>ПОНИМАНИЕ РЕЧИ:</w:t>
      </w:r>
    </w:p>
    <w:p w:rsidR="00EC22B3" w:rsidRDefault="00EC22B3" w:rsidP="00EC22B3">
      <w:r>
        <w:t xml:space="preserve">Понимает названия цветов: "Дай красный мяч". Слушает длинные сказки и рассказы. Выполняет двухсоставную инструкцию ("Дай мне красный кубик и голубой шар"). </w:t>
      </w:r>
    </w:p>
    <w:p w:rsidR="00904A3F" w:rsidRDefault="00904A3F"/>
    <w:sectPr w:rsidR="0090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6C"/>
    <w:rsid w:val="00357F6C"/>
    <w:rsid w:val="0047005F"/>
    <w:rsid w:val="00904A3F"/>
    <w:rsid w:val="00E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B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B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2016-03-13T18:32:00Z</dcterms:created>
  <dcterms:modified xsi:type="dcterms:W3CDTF">2016-03-13T18:32:00Z</dcterms:modified>
</cp:coreProperties>
</file>