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26" w:rsidRDefault="00A21626" w:rsidP="00A21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ocuments\Scanned Documents\о пользов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о пользован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26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4468">
        <w:rPr>
          <w:rFonts w:ascii="Times New Roman" w:hAnsi="Times New Roman" w:cs="Times New Roman"/>
          <w:sz w:val="24"/>
          <w:szCs w:val="24"/>
        </w:rPr>
        <w:lastRenderedPageBreak/>
        <w:t>охране жизни и здоровья детей Учреждение несет ответственность в соответствии с Законом «Об образовании».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468">
        <w:rPr>
          <w:rFonts w:ascii="Times New Roman" w:hAnsi="Times New Roman" w:cs="Times New Roman"/>
          <w:sz w:val="24"/>
          <w:szCs w:val="24"/>
        </w:rPr>
        <w:t>1.8. В Порядке используются следующие понятия:</w:t>
      </w:r>
      <w:r w:rsidRPr="00AD4468">
        <w:rPr>
          <w:rFonts w:ascii="Times New Roman" w:hAnsi="Times New Roman" w:cs="Times New Roman"/>
          <w:sz w:val="24"/>
          <w:szCs w:val="24"/>
        </w:rPr>
        <w:br/>
        <w:t xml:space="preserve">1.8.1. «Лечебно-оздоровительная инфраструктура Учреждения» - совокупность объектов Учреждения, необходимых для охраны здоровья воспитанников, проведения санитарно-гигиенических, профилактических и оздоровительных мероприятий. К числу лечебно-оздоровительной инфраструктуры Учреждения относятся: 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468">
        <w:rPr>
          <w:rFonts w:ascii="Times New Roman" w:hAnsi="Times New Roman" w:cs="Times New Roman"/>
          <w:sz w:val="24"/>
          <w:szCs w:val="24"/>
        </w:rPr>
        <w:t>- медицинский кабинет;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468">
        <w:rPr>
          <w:rFonts w:ascii="Times New Roman" w:hAnsi="Times New Roman" w:cs="Times New Roman"/>
          <w:sz w:val="24"/>
          <w:szCs w:val="24"/>
        </w:rPr>
        <w:t>- изолятор;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468">
        <w:rPr>
          <w:rFonts w:ascii="Times New Roman" w:hAnsi="Times New Roman" w:cs="Times New Roman"/>
          <w:sz w:val="24"/>
          <w:szCs w:val="24"/>
        </w:rPr>
        <w:t>- кабинет логопеда;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468">
        <w:rPr>
          <w:rFonts w:ascii="Times New Roman" w:hAnsi="Times New Roman" w:cs="Times New Roman"/>
          <w:sz w:val="24"/>
          <w:szCs w:val="24"/>
        </w:rPr>
        <w:t>- иное.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468">
        <w:rPr>
          <w:rFonts w:ascii="Times New Roman" w:hAnsi="Times New Roman" w:cs="Times New Roman"/>
          <w:sz w:val="24"/>
          <w:szCs w:val="24"/>
        </w:rPr>
        <w:t>1.8.2. «Объекты культуры Учреждения» - объекты имущества, предназначенные для проведения мероприятий художественно-эстетической направленности. К числу объектов культуры Учреждения относятся: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468">
        <w:rPr>
          <w:rFonts w:ascii="Times New Roman" w:hAnsi="Times New Roman" w:cs="Times New Roman"/>
          <w:sz w:val="24"/>
          <w:szCs w:val="24"/>
        </w:rPr>
        <w:t>- музыкально-физкультурный зал;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468">
        <w:rPr>
          <w:rFonts w:ascii="Times New Roman" w:hAnsi="Times New Roman" w:cs="Times New Roman"/>
          <w:sz w:val="24"/>
          <w:szCs w:val="24"/>
        </w:rPr>
        <w:t>- иное.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468">
        <w:rPr>
          <w:rFonts w:ascii="Times New Roman" w:hAnsi="Times New Roman" w:cs="Times New Roman"/>
          <w:sz w:val="24"/>
          <w:szCs w:val="24"/>
        </w:rPr>
        <w:t>1.8.3. «Объекты спорта Учреждения» - объекты имущества, предназначенные для проведения физкультурных и (или) спортивных мероприятий. К числу объектов спорта Учреждения относятся: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468">
        <w:rPr>
          <w:rFonts w:ascii="Times New Roman" w:hAnsi="Times New Roman" w:cs="Times New Roman"/>
          <w:sz w:val="24"/>
          <w:szCs w:val="24"/>
        </w:rPr>
        <w:t>- музыкально-физкультурный зал;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468">
        <w:rPr>
          <w:rFonts w:ascii="Times New Roman" w:hAnsi="Times New Roman" w:cs="Times New Roman"/>
          <w:sz w:val="24"/>
          <w:szCs w:val="24"/>
        </w:rPr>
        <w:t>- спортивная площадка;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468">
        <w:rPr>
          <w:rFonts w:ascii="Times New Roman" w:hAnsi="Times New Roman" w:cs="Times New Roman"/>
          <w:sz w:val="24"/>
          <w:szCs w:val="24"/>
        </w:rPr>
        <w:t>- иное.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468">
        <w:rPr>
          <w:rFonts w:ascii="Times New Roman" w:hAnsi="Times New Roman" w:cs="Times New Roman"/>
          <w:sz w:val="24"/>
          <w:szCs w:val="24"/>
        </w:rPr>
        <w:t>1.9. Общие правила пользования воспитанниками Учреждения лечено-оздоровительной инфраструктурой, объектами культуры и спорта Учреждения:</w:t>
      </w:r>
      <w:r w:rsidRPr="00AD4468">
        <w:rPr>
          <w:rFonts w:ascii="Times New Roman" w:hAnsi="Times New Roman" w:cs="Times New Roman"/>
          <w:sz w:val="24"/>
          <w:szCs w:val="24"/>
        </w:rPr>
        <w:br/>
        <w:t>1.9.1. Посещение любого объекта возможно только при сопровождении воспитанника сотрудником Учреждения.</w:t>
      </w:r>
      <w:r w:rsidRPr="00AD4468">
        <w:rPr>
          <w:rFonts w:ascii="Times New Roman" w:hAnsi="Times New Roman" w:cs="Times New Roman"/>
          <w:sz w:val="24"/>
          <w:szCs w:val="24"/>
        </w:rPr>
        <w:br/>
        <w:t>1.9.2. Ответственные лица обязаны лично присутствовать при посещении объектов Учреждения, осуществлять контроль соблюдения воспитанниками установленных правил.</w:t>
      </w:r>
      <w:r w:rsidRPr="00AD4468">
        <w:rPr>
          <w:rFonts w:ascii="Times New Roman" w:hAnsi="Times New Roman" w:cs="Times New Roman"/>
          <w:sz w:val="24"/>
          <w:szCs w:val="24"/>
        </w:rPr>
        <w:br/>
        <w:t>1.9.3. Ответственные лица обязаны  соблюдать должностные инструкции, правила техники безопасности и иные правила охраны труда.</w:t>
      </w:r>
    </w:p>
    <w:p w:rsidR="00A21626" w:rsidRPr="00686CF9" w:rsidRDefault="00A21626" w:rsidP="00A21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686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ПРАВИЛА ПОЛЬЗОВАНИЯ ОБЪЕКТАМИ ЛЕЧЕБНО-ОЗДОРОВИТЕЛЬНОЙ ИНФРАСТРУКТУРЫ</w:t>
      </w:r>
    </w:p>
    <w:p w:rsidR="00A21626" w:rsidRPr="00D4265A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2.1. Содержание и организация оздоровительной работы определяются законодательством Российской Федерации об образовании и физической культуре и спорте, нормативными и правовыми актами </w:t>
      </w:r>
      <w:proofErr w:type="spellStart"/>
      <w:r w:rsidRPr="00D4265A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 России.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Целью оздоровительной работы с детьми в Учреждении является сохранение и укрепление здоровья детей, которая реализуется посредством решения следующих задач: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формирование физического и психического здоровья детей, повышение сопротивляемости организма каждого ребенка к заболеваниям с использованием средств и методов оздоровления;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физиологическое развитие морфофункциональных систем, укрепление опорно-двигательного аппарата, сердечно-сосудистой, вегетативной нервной, пищеварительной и других систем растущего организма;</w:t>
      </w:r>
      <w:proofErr w:type="gramEnd"/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 коррекция выявленных нарушений физического здоровья детей с использованием средств и методов оздоровления;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обеспечение образования, направленного на формирование первичных знаний о здоровом  образе жизни и расширение индивидуального опыта;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создание условий для реализации естественной потребности ребенка вести здоровый образ жизни.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2.3. </w:t>
      </w:r>
      <w:proofErr w:type="gramStart"/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Основу оздоровительной работы в Учреждении составляет система практических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мероприятий с использованием средств физической культуры: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физкультурные занятия, направленные на формирование двигательной активности, укрепление различных групп мышц, тренировку сердечно-сосудистой системы;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дополнительные занятия с использованием физической нагрузки, ориентированы на развитие двигательных навыков и формирование положительного психоэмоционального статуса детей (ритмика, фитнес, детские спортивные праздники и эстафеты);</w:t>
      </w:r>
      <w:proofErr w:type="gramEnd"/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включение в физкультурные занятия профилактических корригирующих упражнений для профилактики плоскостопия, осанки; дыхательных упражнений для профилактики респираторных заболеваний.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2.4. Управление коррекционно-оздоровительной работой в Учреждении осуществляется </w:t>
      </w:r>
      <w:proofErr w:type="gramStart"/>
      <w:r w:rsidRPr="00D4265A">
        <w:rPr>
          <w:rFonts w:ascii="Times New Roman" w:hAnsi="Times New Roman" w:cs="Times New Roman"/>
          <w:sz w:val="24"/>
          <w:szCs w:val="24"/>
          <w:lang w:eastAsia="ru-RU"/>
        </w:rPr>
        <w:t>заведующим</w:t>
      </w:r>
      <w:proofErr w:type="gramEnd"/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сада, который в установленном порядке проводит контроль за выполнением в Учреждении законодательства и решений в области коррекционно-оздоровительной работы с детьми. Сотрудники Учреждения разрабатывают мероприятия и готовят предложения, направленные на создание и совершенствование материально-технической базы для оздоровительной и профилактической работы с детьми, проводят физкультурно-оздоровительные мероприятия.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2.5. Организационно-методическое руководство коррекционно-оздоровительной работой в Учреждении  осуществляют заместители заведующего по ВМР и медработник. </w:t>
      </w:r>
      <w:proofErr w:type="gramStart"/>
      <w:r w:rsidRPr="00D4265A">
        <w:rPr>
          <w:rFonts w:ascii="Times New Roman" w:hAnsi="Times New Roman" w:cs="Times New Roman"/>
          <w:sz w:val="24"/>
          <w:szCs w:val="24"/>
          <w:lang w:eastAsia="ru-RU"/>
        </w:rPr>
        <w:t>На них возлагается: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 контроль за содержанием и методикой оздоровления детей, за качеством процедур, наблюдением за детьми в процессе оздоровления, обеспеченностью методическими пособиями, оборудованием и инвентарем;</w:t>
      </w:r>
      <w:proofErr w:type="gramEnd"/>
    </w:p>
    <w:p w:rsidR="00A21626" w:rsidRPr="00D4265A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работы по повышению квалификации сотрудников с целью организации коррекционно-оздоровительной работой;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организация, сбор, обработка форм статистической отчетности, проведение диагностики;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 ежегодное подведение итогов оздоровительной работы с детьми;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обсуждение и внесение предложений по совершенствованию работы.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2.6. Анализ оздоровительной работы. В сентябре и мае каждого года проводится анализ здоровья детей. Его результаты заносятся в сводные протоколы, где одновременно указываются группа здоровья, антропометрические параметры детей и отмечается уровень их развития. На основании полученных данных в сентябре медсестра, инструктор по ФК планируют и корректируют образовательно-оздоровительный процесс в каждой группе, разрабатывают на основе утвержденных рекомендаций специальные двигательные режимы для каждой возрастной группы детей, имеющих отклонения и отстающих в своем физическом развитии.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2.7. В конце учебного года (май) проводится повторный анализ. На основе полученных данных делаются выводы о динамике показателей физического развития детей, эффективности физкультурно-оздоровительной работы за учебный год, планируется индивидуальная работа на летний период, определяются задачи на новый учебный год.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2.8.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2.9. Для закаливания детей основные природные факторы (солнце, воздух и вода) педагоги используют дифференцированно в зависимости от возраста детей, здоровья. При организации закаливания педагоги реализуют основные гигиенические принципы - постепенность, систематичность, комплексность и учет индивидуальных особенностей ребенка.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2.10. Работа по физическому развитию проводится с учетом здоровья детей при постоянном контроле со стороны медицинского работника Учреждения.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2.11. Влажная уборка групповой проводится 1 раз в день и после каждого занятия. Спортивный инвентарь ежедневно протирается влажной ветошью, маты - с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После каждого занятия спортивный зал проветривается в течение 10 минут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2.12.  </w:t>
      </w:r>
      <w:proofErr w:type="gramStart"/>
      <w:r w:rsidRPr="00D4265A">
        <w:rPr>
          <w:rFonts w:ascii="Times New Roman" w:hAnsi="Times New Roman" w:cs="Times New Roman"/>
          <w:sz w:val="24"/>
          <w:szCs w:val="24"/>
          <w:lang w:eastAsia="ru-RU"/>
        </w:rPr>
        <w:t>В целях профилактики возникновения и распространения простудных заболеваний медицинский работник проводит: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систематическое наблюдение за состоянием здоровья воспитанников, особенно имеющих отклонения в состоянии здоровья;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распределение детей на медицинские группы для занятий физическим воспитанием;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информирование руководителя учреждения, воспитателей, инструктора по физической культуре о состоянии здоровья детей, рекомендуемом режиме для детей с отклонениями в состоянии здоровья;</w:t>
      </w:r>
      <w:proofErr w:type="gramEnd"/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систематический </w:t>
      </w:r>
      <w:proofErr w:type="gramStart"/>
      <w:r w:rsidRPr="00D4265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музыкально-спортивного зала и спортивной площадки;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организацию и контроль за проведением профилактических и санитарно-противоэпидемических мероприятий,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работу с персоналом и детьми по формированию здорового образа жизни (организация «дней здоровья», игр, викторин и другие);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медицинский </w:t>
      </w:r>
      <w:proofErr w:type="gramStart"/>
      <w:r w:rsidRPr="00D4265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2.13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Оздоровительная работа в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чреждении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всем коллективом сотрудников. Весь персонал призван настойчиво </w:t>
      </w:r>
      <w:proofErr w:type="gramStart"/>
      <w:r w:rsidRPr="00D4265A">
        <w:rPr>
          <w:rFonts w:ascii="Times New Roman" w:hAnsi="Times New Roman" w:cs="Times New Roman"/>
          <w:sz w:val="24"/>
          <w:szCs w:val="24"/>
          <w:lang w:eastAsia="ru-RU"/>
        </w:rPr>
        <w:t>добиваться</w:t>
      </w:r>
      <w:proofErr w:type="gramEnd"/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задач по охране и укреплению здоровья детей.</w:t>
      </w:r>
    </w:p>
    <w:p w:rsidR="00A21626" w:rsidRPr="00D4265A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2.14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>. Медицинский кабинет и изолятор используются только для организации оказания первичной медико-санитарной помощи воспитанникам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2.15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>. Медицинскую деятельность в кабинетах, указанных в п. 2.2 настоящего Положения осуществляют штатный медицинский работник и врач-терапевт Волжской поликлиники (фи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лиал ГУЗ ЯО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Некоузской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ЦРБ).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2.16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. Режим и порядок работы объектов, указанных в п. 2.2 настоящего Порядка, утверждается </w:t>
      </w:r>
      <w:proofErr w:type="gramStart"/>
      <w:r w:rsidRPr="00D4265A">
        <w:rPr>
          <w:rFonts w:ascii="Times New Roman" w:hAnsi="Times New Roman" w:cs="Times New Roman"/>
          <w:sz w:val="24"/>
          <w:szCs w:val="24"/>
          <w:lang w:eastAsia="ru-RU"/>
        </w:rPr>
        <w:t>заведующим</w:t>
      </w:r>
      <w:proofErr w:type="gramEnd"/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 по согласованию с органом здравоохранения. При этом сроки медицинских осмотров и иных профилактических и медицинских мероприятий устанавливаются органами, осуществляющими управле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 в сфере здравоохранения.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2.17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>. Воспитанники посещают объекты, указанные в п. 2.2 настоящего Порядка в соответствии с утвержденным расписанием медицинских мероприятий. Вакцинация воспитанников проводится в прививочном кабинете Волжской поликлиники в присутствии родителе</w:t>
      </w:r>
      <w:r>
        <w:rPr>
          <w:rFonts w:ascii="Times New Roman" w:hAnsi="Times New Roman" w:cs="Times New Roman"/>
          <w:sz w:val="24"/>
          <w:szCs w:val="24"/>
          <w:lang w:eastAsia="ru-RU"/>
        </w:rPr>
        <w:t>й (законных представителей).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2.18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>. Правила посещения объектов, указанных в п. 2.2 настоящего Порядка, устанавливаются медицинским персоналом, довод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ятся до сведения сотрудников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родителей (законных представителей) воспитанников.</w:t>
      </w:r>
    </w:p>
    <w:p w:rsidR="00A21626" w:rsidRPr="00D4265A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2.19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Воспитатели с воспитанниками  имеют право посещать  медицинский кабинет Учреждения в следующих случаях: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при ухудшении самочувствия воспитанника;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при обострении хронических заболеваний воспитанника;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при получении травм и отравлений, независимо, где они получены (в пути следования в детский сад, на  территории детского сада, во время занятий, при участии в мероприятии и т. п</w:t>
      </w:r>
      <w:r>
        <w:rPr>
          <w:rFonts w:ascii="Times New Roman" w:hAnsi="Times New Roman" w:cs="Times New Roman"/>
          <w:sz w:val="24"/>
          <w:szCs w:val="24"/>
          <w:lang w:eastAsia="ru-RU"/>
        </w:rPr>
        <w:t>.).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2.20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 имеет право приводить ребенка в медицинский кабинет в экстренных случаях без предварительной постановки в известность руководителя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2.21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. Воспитанники и их родители (законные представители)  при посещении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медицинского кабинета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бесплатно получать следующие медицинские услуги: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измерять температуру, давление, пульс, вес, рост тела ребенка;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получать первую медицинскую помощь;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проходить медицинские осмотры;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консультироваться о способах улучшения состояния  здоровья ребенка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 здоровом образе жизни.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2.22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При прохождении группового медицинского осмотра воспитатели обязаны: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привести в помещение медицинского кабинета воспитанников и покинуть его только с разрешения работника медпункта;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учить детей соблюдать очередность, не толкаться, не шуметь;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учить аккуратному обращению с медицинским инвентарем (весами, ростомером и т п.);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следить, чтобы дети без разрешения взрослых не открывали шкафы, не брали из них какие-либо медицинск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инструменты и препараты.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2.23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При получении медицинской помощи ребенком воспитатели обязаны узнать у родителей (законных представителей) следующие сведения и сообщить их медицинскому работнику: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об изменениях в состоянии здоровья ребенка;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об особенностях здоровья ребенка;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о наличии хронических заболеваний у ребенка;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о перенесенных заболеваниях ребенком;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о наличии аллергии на пищевые продукты и другие вещества, медицинские препараты у ребенка;</w:t>
      </w:r>
      <w:proofErr w:type="gramEnd"/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о недопустимости (непереносимости) применения отдельных медицинских препаратов ребенком; </w:t>
      </w:r>
    </w:p>
    <w:p w:rsidR="00A21626" w:rsidRPr="00D4265A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265A">
        <w:rPr>
          <w:rFonts w:ascii="Times New Roman" w:hAnsi="Times New Roman" w:cs="Times New Roman"/>
          <w:sz w:val="24"/>
          <w:szCs w:val="24"/>
          <w:lang w:eastAsia="ru-RU"/>
        </w:rPr>
        <w:t>- о группе здоровья для занятий физиче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ской культурой.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2.24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. При посещении медпункта медицинский работник или воспитатель обязан: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научить ребенка проявлять осторожность при пользовании медицинским инструментарием (ртутным термометром и т. п.);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br/>
        <w:t>- научить ребенка выполнять указания работника медпункта свое</w:t>
      </w:r>
      <w:r>
        <w:rPr>
          <w:rFonts w:ascii="Times New Roman" w:hAnsi="Times New Roman" w:cs="Times New Roman"/>
          <w:sz w:val="24"/>
          <w:szCs w:val="24"/>
          <w:lang w:eastAsia="ru-RU"/>
        </w:rPr>
        <w:t>временно и в полном объеме.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2.25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>. После посещения медицинского кабинета  воспитатель обязан осведомить руководителя, родителей (законных представителей) ребенка о результа</w:t>
      </w:r>
      <w:r>
        <w:rPr>
          <w:rFonts w:ascii="Times New Roman" w:hAnsi="Times New Roman" w:cs="Times New Roman"/>
          <w:sz w:val="24"/>
          <w:szCs w:val="24"/>
          <w:lang w:eastAsia="ru-RU"/>
        </w:rPr>
        <w:t>тах посещения.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2.26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>. Родители обязаны в полном объеме и в срок выполнить указания медицинского работника (забрать ребенка домой; вызвать врача или прибыть в поликл</w:t>
      </w:r>
      <w:r>
        <w:rPr>
          <w:rFonts w:ascii="Times New Roman" w:hAnsi="Times New Roman" w:cs="Times New Roman"/>
          <w:sz w:val="24"/>
          <w:szCs w:val="24"/>
          <w:lang w:eastAsia="ru-RU"/>
        </w:rPr>
        <w:t>инику к врачу-специалисту).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2.27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>. Выявленные больные дети или дети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подозрением на заболевание в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чреждение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A21626" w:rsidRPr="00D4265A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265A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8. Кабинет логопеда предназначен </w:t>
      </w:r>
      <w:proofErr w:type="gramStart"/>
      <w:r w:rsidRPr="00D4265A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4265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1626" w:rsidRPr="00D4265A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>проведения диагностического обследования речевого развития воспитанников;</w:t>
      </w:r>
    </w:p>
    <w:p w:rsidR="00A21626" w:rsidRPr="00D4265A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>фронтальных, подгрупповых и индивидуальных занятий с воспитанниками.</w:t>
      </w:r>
    </w:p>
    <w:p w:rsidR="00A21626" w:rsidRPr="00D4265A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265A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>9. Посещение кабинета логопеда воспитанниками осуществляется в соответствии с расписанием занятий или графиком проведения диагностического обс</w:t>
      </w:r>
      <w:r>
        <w:rPr>
          <w:rFonts w:ascii="Times New Roman" w:hAnsi="Times New Roman" w:cs="Times New Roman"/>
          <w:sz w:val="24"/>
          <w:szCs w:val="24"/>
          <w:lang w:eastAsia="ru-RU"/>
        </w:rPr>
        <w:t>ледования речевого развития.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2.3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0. Сопровождение воспитанников из группы в кабинет логопеда (для участия в индивидуальных и подгрупповых занятиях или в диагностике) и в группу (после окончания занятия) осуществляет учитель-логопед. Сопровождение воспитанников для участия </w:t>
      </w:r>
      <w:proofErr w:type="gramStart"/>
      <w:r w:rsidRPr="00D4265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 фронтальных занятиях (из группы и в групп</w:t>
      </w:r>
      <w:r>
        <w:rPr>
          <w:rFonts w:ascii="Times New Roman" w:hAnsi="Times New Roman" w:cs="Times New Roman"/>
          <w:sz w:val="24"/>
          <w:szCs w:val="24"/>
          <w:lang w:eastAsia="ru-RU"/>
        </w:rPr>
        <w:t>у) осуществляет воспитатель.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2.3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 xml:space="preserve">1. Учитель-логопед устанавливает правила поведения в кабинете логопеда, с которыми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 воспитанников, работников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чреждения и родителей (законных </w:t>
      </w:r>
      <w:r w:rsidRPr="00D4265A">
        <w:rPr>
          <w:rFonts w:ascii="Times New Roman" w:hAnsi="Times New Roman" w:cs="Times New Roman"/>
          <w:sz w:val="24"/>
          <w:szCs w:val="24"/>
          <w:lang w:eastAsia="ru-RU"/>
        </w:rPr>
        <w:t>представителей) воспитанников.</w:t>
      </w:r>
    </w:p>
    <w:p w:rsidR="00A21626" w:rsidRPr="00AA0D2C" w:rsidRDefault="00A21626" w:rsidP="00A21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III</w:t>
      </w:r>
      <w:r w:rsidRPr="00AA0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ПРАВИЛА ПОЛЬЗОВАНИЯ ОБЪЕКТАМИ СПОРТА</w:t>
      </w:r>
    </w:p>
    <w:p w:rsidR="00A21626" w:rsidRPr="00152861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861">
        <w:rPr>
          <w:rFonts w:ascii="Times New Roman" w:hAnsi="Times New Roman" w:cs="Times New Roman"/>
          <w:sz w:val="24"/>
          <w:szCs w:val="24"/>
          <w:lang w:eastAsia="ru-RU"/>
        </w:rPr>
        <w:t>3.1. Объекты спорта Учреждения используются для организации образовательной деятельности, проведения спортивно-оздоровительной деятельности, в том числе праздников, соревнований и иных мероприятий.</w:t>
      </w:r>
    </w:p>
    <w:p w:rsidR="00A21626" w:rsidRPr="00152861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861">
        <w:rPr>
          <w:rFonts w:ascii="Times New Roman" w:hAnsi="Times New Roman" w:cs="Times New Roman"/>
          <w:sz w:val="24"/>
          <w:szCs w:val="24"/>
          <w:lang w:eastAsia="ru-RU"/>
        </w:rPr>
        <w:t xml:space="preserve">3.2. Музыкально-физкультурный зал и физкультурная площадка для детей ДОУ оборудованы с учетом их </w:t>
      </w:r>
      <w:proofErr w:type="spellStart"/>
      <w:r w:rsidRPr="00152861">
        <w:rPr>
          <w:rFonts w:ascii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152861">
        <w:rPr>
          <w:rFonts w:ascii="Times New Roman" w:hAnsi="Times New Roman" w:cs="Times New Roman"/>
          <w:sz w:val="24"/>
          <w:szCs w:val="24"/>
          <w:lang w:eastAsia="ru-RU"/>
        </w:rPr>
        <w:t>-возрастных особенностей. Спортивное оборудование соответствует возрасту детей и изготовлено из материалов, не оказывающих вредного воздействия на человека.</w:t>
      </w:r>
    </w:p>
    <w:p w:rsidR="00A21626" w:rsidRPr="00152861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861">
        <w:rPr>
          <w:rFonts w:ascii="Times New Roman" w:hAnsi="Times New Roman" w:cs="Times New Roman"/>
          <w:sz w:val="24"/>
          <w:szCs w:val="24"/>
          <w:lang w:eastAsia="ru-RU"/>
        </w:rPr>
        <w:t>3.3. В музыкально-физкультурном зале Учреждения проводятся физкультурные занятия в рамках образовательной деятельности, в соответствии с утвержденным расписанием, а также различные мероприятия (утренняя гимнастика, подвижные игры, соревнования, праздники и т.д.) в соответствии с планом работы Учреждения.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3.4. Правила поведения воспитанников в музыкально-физкультурном  зале установлены в Правилах внутреннего распорядка воспитанников Учреждения.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3.5. Занятия в музыкально-физкультурном  зале проводит инструктор по физической культуре или воспитатель.</w:t>
      </w:r>
    </w:p>
    <w:p w:rsidR="00A21626" w:rsidRPr="00152861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861">
        <w:rPr>
          <w:rFonts w:ascii="Times New Roman" w:hAnsi="Times New Roman" w:cs="Times New Roman"/>
          <w:sz w:val="24"/>
          <w:szCs w:val="24"/>
          <w:lang w:eastAsia="ru-RU"/>
        </w:rPr>
        <w:t>3.6. При проведении образовательной деятельности и иных мероприятий в музыкально-физкультурном  зале ответственность возлагается на инструктора по физической культуре и воспитателя группы.</w:t>
      </w:r>
    </w:p>
    <w:p w:rsidR="00A21626" w:rsidRPr="00152861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861">
        <w:rPr>
          <w:rFonts w:ascii="Times New Roman" w:hAnsi="Times New Roman" w:cs="Times New Roman"/>
          <w:sz w:val="24"/>
          <w:szCs w:val="24"/>
          <w:lang w:eastAsia="ru-RU"/>
        </w:rPr>
        <w:t>3.7. На спортивной площадке Учреждения проводятся занятия в рамках образовательной деятельности в соответствии с планом работы Учреждения. На спортивной площадке также организуются прогулки воспитанников.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3.8. Занятия на спортивной площадке проводят инструктор по физкультуре или воспитатель.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3.9. С правилами поведения на спортивной площадке воспитанников знакомят инструктор по физкультуре и воспитатель.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3.10. При проведении образовательной деятельности, прогулки и иных мероприятий на спортивной площадке ответственность возлагается на инструктора по физической культуре и воспитателя группы.</w:t>
      </w:r>
    </w:p>
    <w:p w:rsidR="00A21626" w:rsidRPr="00152861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861">
        <w:rPr>
          <w:rFonts w:ascii="Times New Roman" w:hAnsi="Times New Roman" w:cs="Times New Roman"/>
          <w:sz w:val="24"/>
          <w:szCs w:val="24"/>
          <w:lang w:eastAsia="ru-RU"/>
        </w:rPr>
        <w:t xml:space="preserve">3.11. В объеме двигательной активности воспитанников 5 - 7 лет предусмотрено в организованных формах оздоровительно-воспитательной деятельности 6 - 8 часов в неделю с учетом психофизиологических особенностей детей, времени </w:t>
      </w:r>
      <w:r w:rsidRPr="00152861">
        <w:rPr>
          <w:rFonts w:ascii="Times New Roman" w:hAnsi="Times New Roman" w:cs="Times New Roman"/>
          <w:sz w:val="24"/>
          <w:szCs w:val="24"/>
        </w:rPr>
        <w:t xml:space="preserve">года и 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t>режима работы Учреждения.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3.12. С детьми второго и третьего года жизни занятия по физическому развитию основной образовательной программы проводятся по подгруппам 2 - 3 раза в неделю. С детьми второго года жизни занятия по физическому развитию основной образовательной программы проводятся в групповом помещении, с детьми третьего года жизни - в  музыкальн</w:t>
      </w:r>
      <w:proofErr w:type="gramStart"/>
      <w:r w:rsidRPr="00152861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52861">
        <w:rPr>
          <w:rFonts w:ascii="Times New Roman" w:hAnsi="Times New Roman" w:cs="Times New Roman"/>
          <w:sz w:val="24"/>
          <w:szCs w:val="24"/>
          <w:lang w:eastAsia="ru-RU"/>
        </w:rPr>
        <w:t xml:space="preserve"> физкультурном  зале.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3.13. Занятия по физическому развитию основной образовательной программы для детей в возрасте от 3 до 7 лет организуются не менее 3 раз в неделю. </w:t>
      </w:r>
      <w:proofErr w:type="gramStart"/>
      <w:r w:rsidRPr="00152861">
        <w:rPr>
          <w:rFonts w:ascii="Times New Roman" w:hAnsi="Times New Roman" w:cs="Times New Roman"/>
          <w:sz w:val="24"/>
          <w:szCs w:val="24"/>
          <w:lang w:eastAsia="ru-RU"/>
        </w:rPr>
        <w:t>Длительность занятий по физическому развитию зависит от возраста детей и составляет: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- в 1-ой младшей группе - 10 мин.,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- в 2-ой младшей группе - 15 мин.,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- в средней группе - 20 мин.,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- в старшей и подготовительной к школе группе – 25\30 мин.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Один раз в неделю для детей 5 - 7 лет круглогодично организовываются занятия по физическому развитию детей на открытом воздухе.</w:t>
      </w:r>
      <w:proofErr w:type="gramEnd"/>
      <w:r w:rsidRPr="00152861">
        <w:rPr>
          <w:rFonts w:ascii="Times New Roman" w:hAnsi="Times New Roman" w:cs="Times New Roman"/>
          <w:sz w:val="24"/>
          <w:szCs w:val="24"/>
          <w:lang w:eastAsia="ru-RU"/>
        </w:rPr>
        <w:t xml:space="preserve"> Их проводят только при отсутствии у детей медицинских противопоказаний и наличии у детей спортивной одежды, 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соответствующей погодным условиям.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3.14.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3.15. Для достижения достаточного объема двигательной активности детей педагоги, инструктор по ФК использую все организованные формы занятий физическими упражнениями с широким включением подвижных игр, спортивных упражнений.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3.16. Во время посещений  музыкально-физкультурного   зала  и спортивной площадки Учреждения воспитанники, воспитатели и инструктор по физической культуре  обязаны иметь  спортивную  форму и спортивную обувь. 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3.17. Воспитателям и инструктору по физической культуре запрещается оставлять детей одних без присмотра в музыкально-спортивном зале и на спортивной площадке.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3.18. Инструктор по физической культуре обязан приучать детей соблюдать чистоту и порядок в музыкально-физкультурном зале на спортивной площадке.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3.19. После каждого занятия инструктор по физической культуре привлекает детей к уборке оборудования, снарядов, инвентаря.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3.20.  За порчу инвентаря и оборудования предусматривается возмещение ущерба по полной его стоимости либо полноценный ремонт испорченного оборудования.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3.21. </w:t>
      </w:r>
      <w:proofErr w:type="gramStart"/>
      <w:r w:rsidRPr="00152861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обязан научить воспитанников: 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- использовать  спортивное оборудование и инвентарь только по назначению и с разрешения инструктора по физической культуре;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-  убирать спортивный инвентарь на свое постоянное место;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-  не царапать стены и спортивное оборудование;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не приносить игрушки, жевательную резинку и другие мелкие предметы (детали конструктора и т.п.)  в музыкально-спортивный зал; </w:t>
      </w:r>
      <w:r w:rsidRPr="00152861">
        <w:rPr>
          <w:rFonts w:ascii="Times New Roman" w:hAnsi="Times New Roman" w:cs="Times New Roman"/>
          <w:sz w:val="24"/>
          <w:szCs w:val="24"/>
          <w:lang w:eastAsia="ru-RU"/>
        </w:rPr>
        <w:br/>
        <w:t>- проявлять уважительное отношение к сверстникам, педагогам.</w:t>
      </w:r>
      <w:proofErr w:type="gramEnd"/>
    </w:p>
    <w:p w:rsidR="00A21626" w:rsidRPr="00152861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861">
        <w:rPr>
          <w:rFonts w:ascii="Times New Roman" w:hAnsi="Times New Roman" w:cs="Times New Roman"/>
          <w:sz w:val="24"/>
          <w:szCs w:val="24"/>
          <w:lang w:eastAsia="ru-RU"/>
        </w:rPr>
        <w:t>3.22. Посторонние лица допускаются в музыкально-физкультурный зал только с разрешения администрации.</w:t>
      </w:r>
    </w:p>
    <w:p w:rsidR="00A21626" w:rsidRDefault="00A21626" w:rsidP="00A21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15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ПРАВИЛА ПОЛЬЗОВАНИЯ ОБЪЕКТАМИ КУЛЬТУРЫ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4468">
        <w:rPr>
          <w:rFonts w:ascii="Times New Roman" w:hAnsi="Times New Roman" w:cs="Times New Roman"/>
          <w:sz w:val="24"/>
          <w:szCs w:val="24"/>
          <w:lang w:eastAsia="ru-RU"/>
        </w:rPr>
        <w:t>4.1. Объекты культуры Учреждения используются для организации образовательной деятельности, проведения различных праздников, конкурсов и иных мероприятий (в том числе репетиционного характера).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4.2. График работы музыкально-физкультурного зала определяется расписанием образовательной деятельности и планом работы Учреждения.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4.3. Воспитанники Учреждения  посещают музыкально-физкультурный зал вместе с воспитателем и (или) музыкальным руководителем.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4.4.  В отдельных случаях (при подготовке мероприятий) возможно посещение музыкально-физкультурного зала воспитанниками вместе с родителями (законными представителями) воспитанников. В каждом конкретном случае разрешение на подобное посещение даёт заведующий детским садом.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4.5. С правилами поведения во время музыкальных занятий, во время проведения праздников и иных мероприятий  воспитанников знакомят музыкальный руководитель и воспитатель.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4.6. При проведении в музыкальном зале образовательной деятельности и иных мероприятий ответственность возлагается на музыкального руководителя и воспитателя группы.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4468">
        <w:rPr>
          <w:rFonts w:ascii="Times New Roman" w:hAnsi="Times New Roman" w:cs="Times New Roman"/>
          <w:sz w:val="24"/>
          <w:szCs w:val="24"/>
          <w:lang w:eastAsia="ru-RU"/>
        </w:rPr>
        <w:t>4.7. Занятия по музыкально-художественной деятельности основной образовательной программы для детей в возрасте от 3 до 7 лет организуются не менее 2 раз в неделю. Длительность занятий по музыкально-художественной деятельности зависит от возраста детей и составляет: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 1-ой младшей группе – 10 мин.,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- во 2-ой младшей группе - 15 мин.,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- в средней группе - 20 мин.,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- в старшей и подготовительной к школе группе – 25\30 мин.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4.8. Во время посещений музыкально-физкультурного зала Учреждения воспитанники и педагоги  обязаны иметь  сменную обувь. 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4.9. Воспитателям и музыкальному руководителю запрещается оставлять детей одних без присмотра в музыкально-физкультурном зале.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4.10. Музыкальный руководитель обязан приучать детей соблюдать чистоту и порядок в музыкально-физкультурном  зале.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4.11. После каждого занятия музыкальный руководитель привлекает детей к расстановке стульчиков, музыкальных инструментов.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4.12. При нахождении в музыкально-физкультурном зале воспитанников на занятии или развлечении воспитатели обязаны научить детей выполнять правила поведения в общественных местах  (не трогать без разрешения рояль и другие музыкальные инструменты).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4.13. Музыкальный руководитель обязан научить воспитанников: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- использовать  музыкальное оборудование и инструменты, технические средства только по назначению и с разрешения музыкального руководителя;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- убирать пособия на занятии на места, отведенные в шкафах;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-  не царапать стены и музыкальное оборудование в музыкальном зале;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- заниматься в музыкально-физкультурном зале только в сменной обуви;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не приносить игрушки, жевательную резинку и другие мелкие предметы (детали конструктора и т.п.)  в музыкально-физкультурный зал; 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- проявлять уважительное отношение к сверстникам, педагогам и посетителям музыкально-физкультурного зала.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4.14.  За порчу инвентаря и оборудования предусматривается возмещение ущерба по полной его стоимости, либо полноценный ремонт испорченного оборудования.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4.15. Посторонние лица допускаются в музыкально-физкультурный зал  только с разрешения администрации Учреждения.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br/>
        <w:t>4.16. Разрешается вести консультационную работу в музыкально-физкультурном зале среди сотрудников и родителей воспитанников.</w:t>
      </w:r>
    </w:p>
    <w:p w:rsidR="00A21626" w:rsidRDefault="00A21626" w:rsidP="00A21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ОБЯЗАННОСТИ АДМИНИС</w:t>
      </w:r>
      <w:r w:rsidRPr="00AD4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УЧРЕЖДЕНИЯ ДЛЯ ОБЕСПЕЧЕНИЯ РЕАЛИЗАЦИИ ПРАВА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ПОЛЬЗОВАНИЕ ОБЪЕКТАМИ ЛЕЧЕБНО-ОЗДОРОВИТЕЛЬНОЙ ИНФРАСТРУКТУРЫ, КУЛЬТУРЫ И СПОРТА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4468">
        <w:rPr>
          <w:rFonts w:ascii="Times New Roman" w:hAnsi="Times New Roman" w:cs="Times New Roman"/>
          <w:sz w:val="24"/>
          <w:szCs w:val="24"/>
          <w:lang w:eastAsia="ru-RU"/>
        </w:rPr>
        <w:t>5.1.  Администрация Учреждения обязана: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t>обеспечить соблюдение санитарно-гигиенического режима, правил техники безопасности;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t>обеспечить наличие необходимог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инвентаря и оборудования в 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чреждении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t>регулярно проводить испытания спортивного оборудования с составлением соответствующих актов;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t>обеспечить комфортные усл</w:t>
      </w:r>
      <w:r>
        <w:rPr>
          <w:rFonts w:ascii="Times New Roman" w:hAnsi="Times New Roman" w:cs="Times New Roman"/>
          <w:sz w:val="24"/>
          <w:szCs w:val="24"/>
          <w:lang w:eastAsia="ru-RU"/>
        </w:rPr>
        <w:t>овия для занятий в музыкально-физкультурном</w:t>
      </w:r>
      <w:r w:rsidRPr="00AD4468">
        <w:rPr>
          <w:rFonts w:ascii="Times New Roman" w:hAnsi="Times New Roman" w:cs="Times New Roman"/>
          <w:sz w:val="24"/>
          <w:szCs w:val="24"/>
          <w:lang w:eastAsia="ru-RU"/>
        </w:rPr>
        <w:t xml:space="preserve"> зале на основе требований СанПиН.</w:t>
      </w:r>
    </w:p>
    <w:p w:rsidR="00A21626" w:rsidRPr="00AD4468" w:rsidRDefault="00A21626" w:rsidP="00A216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626" w:rsidRDefault="00A21626" w:rsidP="00A21626"/>
    <w:p w:rsidR="0012105A" w:rsidRDefault="0012105A"/>
    <w:sectPr w:rsidR="0012105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463899"/>
      <w:docPartObj>
        <w:docPartGallery w:val="Page Numbers (Bottom of Page)"/>
        <w:docPartUnique/>
      </w:docPartObj>
    </w:sdtPr>
    <w:sdtEndPr/>
    <w:sdtContent>
      <w:p w:rsidR="00D2209D" w:rsidRDefault="00A2162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2209D" w:rsidRDefault="00A2162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25"/>
    <w:rsid w:val="0012105A"/>
    <w:rsid w:val="00A21626"/>
    <w:rsid w:val="00B3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62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2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21626"/>
  </w:style>
  <w:style w:type="paragraph" w:styleId="a6">
    <w:name w:val="Balloon Text"/>
    <w:basedOn w:val="a"/>
    <w:link w:val="a7"/>
    <w:uiPriority w:val="99"/>
    <w:semiHidden/>
    <w:unhideWhenUsed/>
    <w:rsid w:val="00A2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62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2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21626"/>
  </w:style>
  <w:style w:type="paragraph" w:styleId="a6">
    <w:name w:val="Balloon Text"/>
    <w:basedOn w:val="a"/>
    <w:link w:val="a7"/>
    <w:uiPriority w:val="99"/>
    <w:semiHidden/>
    <w:unhideWhenUsed/>
    <w:rsid w:val="00A2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3230</Words>
  <Characters>18414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2015-06-27T09:24:00Z</dcterms:created>
  <dcterms:modified xsi:type="dcterms:W3CDTF">2015-06-27T09:26:00Z</dcterms:modified>
</cp:coreProperties>
</file>